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F2" w:rsidRPr="00923EE7" w:rsidRDefault="00B232F2" w:rsidP="00B232F2">
      <w:pPr>
        <w:pStyle w:val="Ttulo1"/>
        <w:spacing w:before="120"/>
        <w:rPr>
          <w:bCs w:val="0"/>
        </w:rPr>
      </w:pPr>
      <w:r w:rsidRPr="00923EE7">
        <w:rPr>
          <w:bCs w:val="0"/>
        </w:rPr>
        <w:t>André Pacheco, PhD Physical Oceanography</w:t>
      </w:r>
    </w:p>
    <w:p w:rsidR="00B232F2" w:rsidRDefault="00B232F2" w:rsidP="004C6743">
      <w:pPr>
        <w:spacing w:after="120"/>
        <w:rPr>
          <w:rFonts w:asciiTheme="minorHAnsi" w:hAnsiTheme="minorHAnsi"/>
          <w:lang w:val="en-GB"/>
        </w:rPr>
      </w:pPr>
    </w:p>
    <w:p w:rsidR="004C6743" w:rsidRPr="00314D6D" w:rsidRDefault="009F4BF9" w:rsidP="004C6743">
      <w:pPr>
        <w:spacing w:after="120"/>
        <w:rPr>
          <w:rFonts w:asciiTheme="minorHAnsi" w:hAnsiTheme="minorHAnsi"/>
          <w:lang w:val="en-GB"/>
        </w:rPr>
      </w:pPr>
      <w:r>
        <w:rPr>
          <w:rFonts w:asciiTheme="minorHAnsi" w:hAnsiTheme="minorHAnsi"/>
          <w:lang w:val="en-GB"/>
        </w:rPr>
        <w:t>André Pacheco is</w:t>
      </w:r>
      <w:r w:rsidR="00CB3867" w:rsidRPr="00314D6D">
        <w:rPr>
          <w:rFonts w:asciiTheme="minorHAnsi" w:hAnsiTheme="minorHAnsi"/>
          <w:lang w:val="en-GB"/>
        </w:rPr>
        <w:t xml:space="preserve"> a </w:t>
      </w:r>
      <w:r w:rsidR="00AD0FE8" w:rsidRPr="00AD0FE8">
        <w:rPr>
          <w:rFonts w:asciiTheme="minorHAnsi" w:hAnsiTheme="minorHAnsi"/>
          <w:lang w:val="en-US"/>
        </w:rPr>
        <w:t>coastal oceanographer researcher</w:t>
      </w:r>
      <w:r w:rsidR="00AD0FE8">
        <w:rPr>
          <w:rFonts w:asciiTheme="minorHAnsi" w:hAnsiTheme="minorHAnsi"/>
          <w:lang w:val="en-US"/>
        </w:rPr>
        <w:t>. His d</w:t>
      </w:r>
      <w:r w:rsidR="00AD0FE8" w:rsidRPr="00AD0FE8">
        <w:rPr>
          <w:rFonts w:asciiTheme="minorHAnsi" w:hAnsiTheme="minorHAnsi"/>
          <w:lang w:val="en-US"/>
        </w:rPr>
        <w:t xml:space="preserve">omains of </w:t>
      </w:r>
      <w:proofErr w:type="spellStart"/>
      <w:r w:rsidR="00AD0FE8" w:rsidRPr="00AD0FE8">
        <w:rPr>
          <w:rFonts w:asciiTheme="minorHAnsi" w:hAnsiTheme="minorHAnsi"/>
          <w:lang w:val="en-US"/>
        </w:rPr>
        <w:t>specialisation</w:t>
      </w:r>
      <w:proofErr w:type="spellEnd"/>
      <w:r w:rsidR="00AD0FE8" w:rsidRPr="00AD0FE8">
        <w:rPr>
          <w:rFonts w:asciiTheme="minorHAnsi" w:hAnsiTheme="minorHAnsi"/>
          <w:lang w:val="en-US"/>
        </w:rPr>
        <w:t xml:space="preserve"> are coastal processes and the collection of field data (topography, bathy</w:t>
      </w:r>
      <w:r w:rsidR="00AD0FE8">
        <w:rPr>
          <w:rFonts w:asciiTheme="minorHAnsi" w:hAnsiTheme="minorHAnsi"/>
          <w:lang w:val="en-US"/>
        </w:rPr>
        <w:t xml:space="preserve">metric, currents and wave data), focusing on </w:t>
      </w:r>
      <w:r w:rsidR="00AD0FE8" w:rsidRPr="00AD0FE8">
        <w:rPr>
          <w:rFonts w:asciiTheme="minorHAnsi" w:hAnsiTheme="minorHAnsi"/>
          <w:lang w:val="en-US"/>
        </w:rPr>
        <w:t xml:space="preserve">nearshore hydrodynamics, sediment transport, and bathymetric change on time scales of hours to years. </w:t>
      </w:r>
      <w:r w:rsidR="00AD0FE8">
        <w:rPr>
          <w:rFonts w:asciiTheme="minorHAnsi" w:hAnsiTheme="minorHAnsi"/>
          <w:lang w:val="en-US"/>
        </w:rPr>
        <w:t>He worked</w:t>
      </w:r>
      <w:r w:rsidR="00AD0FE8" w:rsidRPr="00AD0FE8">
        <w:rPr>
          <w:rFonts w:asciiTheme="minorHAnsi" w:hAnsiTheme="minorHAnsi"/>
          <w:lang w:val="en-US"/>
        </w:rPr>
        <w:t xml:space="preserve"> on several projects related with coastal dynamics, both with National and European institutions, where </w:t>
      </w:r>
      <w:r w:rsidR="00AD0FE8">
        <w:rPr>
          <w:rFonts w:asciiTheme="minorHAnsi" w:hAnsiTheme="minorHAnsi"/>
          <w:lang w:val="en-US"/>
        </w:rPr>
        <w:t>was</w:t>
      </w:r>
      <w:r w:rsidR="00AD0FE8" w:rsidRPr="00AD0FE8">
        <w:rPr>
          <w:rFonts w:asciiTheme="minorHAnsi" w:hAnsiTheme="minorHAnsi"/>
          <w:lang w:val="en-US"/>
        </w:rPr>
        <w:t xml:space="preserve"> responsib</w:t>
      </w:r>
      <w:r w:rsidR="00AD0FE8">
        <w:rPr>
          <w:rFonts w:asciiTheme="minorHAnsi" w:hAnsiTheme="minorHAnsi"/>
          <w:lang w:val="en-US"/>
        </w:rPr>
        <w:t>le</w:t>
      </w:r>
      <w:r w:rsidR="00AD0FE8" w:rsidRPr="00AD0FE8">
        <w:rPr>
          <w:rFonts w:asciiTheme="minorHAnsi" w:hAnsiTheme="minorHAnsi"/>
          <w:lang w:val="en-US"/>
        </w:rPr>
        <w:t xml:space="preserve"> on organizing and undergo high-frequency field surveys for the measurement of the current-wave interaction with the bed, i.e., sediment transport. </w:t>
      </w:r>
      <w:r w:rsidR="00AD0FE8">
        <w:rPr>
          <w:rFonts w:asciiTheme="minorHAnsi" w:hAnsiTheme="minorHAnsi"/>
          <w:lang w:val="en-US"/>
        </w:rPr>
        <w:t>His PhD thesis was focused on measuring hydrodynamics and sediment transport at tidal inlets, jointly supervised by University of Algarve (PT) and Plymouth (UK). Today, h</w:t>
      </w:r>
      <w:r>
        <w:rPr>
          <w:rFonts w:asciiTheme="minorHAnsi" w:hAnsiTheme="minorHAnsi"/>
          <w:lang w:val="en-GB"/>
        </w:rPr>
        <w:t xml:space="preserve">is </w:t>
      </w:r>
      <w:r w:rsidR="00AD0FE8">
        <w:rPr>
          <w:rFonts w:asciiTheme="minorHAnsi" w:hAnsiTheme="minorHAnsi"/>
          <w:lang w:val="en-GB"/>
        </w:rPr>
        <w:t xml:space="preserve">present post doctoral </w:t>
      </w:r>
      <w:r w:rsidR="00CB3867" w:rsidRPr="00314D6D">
        <w:rPr>
          <w:rFonts w:asciiTheme="minorHAnsi" w:hAnsiTheme="minorHAnsi"/>
          <w:lang w:val="en-GB"/>
        </w:rPr>
        <w:t xml:space="preserve">studies are related </w:t>
      </w:r>
      <w:r>
        <w:rPr>
          <w:rFonts w:asciiTheme="minorHAnsi" w:hAnsiTheme="minorHAnsi"/>
          <w:lang w:val="en-GB"/>
        </w:rPr>
        <w:t xml:space="preserve">with assessing the </w:t>
      </w:r>
      <w:r w:rsidRPr="00B232F2">
        <w:rPr>
          <w:rFonts w:asciiTheme="minorHAnsi" w:hAnsiTheme="minorHAnsi"/>
          <w:lang w:val="en-GB"/>
        </w:rPr>
        <w:t>t</w:t>
      </w:r>
      <w:r w:rsidRPr="00B232F2">
        <w:rPr>
          <w:rFonts w:asciiTheme="minorHAnsi" w:hAnsiTheme="minorHAnsi"/>
          <w:bCs/>
          <w:lang w:val="en-GB"/>
        </w:rPr>
        <w:t>idal power energy potential on confined channels and impact evaluation from exploration.</w:t>
      </w:r>
      <w:r>
        <w:rPr>
          <w:rFonts w:asciiTheme="minorHAnsi" w:hAnsiTheme="minorHAnsi"/>
          <w:b/>
          <w:bCs/>
          <w:lang w:val="en-GB"/>
        </w:rPr>
        <w:t xml:space="preserve"> </w:t>
      </w:r>
      <w:r w:rsidRPr="009F4BF9">
        <w:rPr>
          <w:rFonts w:asciiTheme="minorHAnsi" w:hAnsiTheme="minorHAnsi"/>
          <w:lang w:val="en-GB"/>
        </w:rPr>
        <w:t xml:space="preserve"> </w:t>
      </w:r>
      <w:r w:rsidR="004C6743" w:rsidRPr="00314D6D">
        <w:rPr>
          <w:rFonts w:asciiTheme="minorHAnsi" w:hAnsiTheme="minorHAnsi"/>
          <w:lang w:val="en-GB"/>
        </w:rPr>
        <w:t xml:space="preserve">Since the start of </w:t>
      </w:r>
      <w:r w:rsidR="00B232F2">
        <w:rPr>
          <w:rFonts w:asciiTheme="minorHAnsi" w:hAnsiTheme="minorHAnsi"/>
          <w:lang w:val="en-GB"/>
        </w:rPr>
        <w:t>his postdoctoral programme he has</w:t>
      </w:r>
      <w:r w:rsidR="004C6743" w:rsidRPr="00314D6D">
        <w:rPr>
          <w:rFonts w:asciiTheme="minorHAnsi" w:hAnsiTheme="minorHAnsi"/>
          <w:lang w:val="en-GB"/>
        </w:rPr>
        <w:t xml:space="preserve"> been using </w:t>
      </w:r>
      <w:r w:rsidR="00B00768" w:rsidRPr="00314D6D">
        <w:rPr>
          <w:rFonts w:asciiTheme="minorHAnsi" w:hAnsiTheme="minorHAnsi"/>
          <w:lang w:val="en-GB"/>
        </w:rPr>
        <w:t xml:space="preserve">both analytical methods and </w:t>
      </w:r>
      <w:r w:rsidR="004C6743" w:rsidRPr="00314D6D">
        <w:rPr>
          <w:rFonts w:asciiTheme="minorHAnsi" w:hAnsiTheme="minorHAnsi"/>
          <w:lang w:val="en-GB"/>
        </w:rPr>
        <w:t xml:space="preserve">Delft3D Flow model to evaluate the tidal energy resource at a confined channel and individualise the best locations to place TEC devices. </w:t>
      </w:r>
      <w:r w:rsidR="00B00768" w:rsidRPr="00314D6D">
        <w:rPr>
          <w:rFonts w:asciiTheme="minorHAnsi" w:hAnsiTheme="minorHAnsi"/>
          <w:lang w:val="en-GB"/>
        </w:rPr>
        <w:t>Next step</w:t>
      </w:r>
      <w:r w:rsidR="004C6743" w:rsidRPr="00314D6D">
        <w:rPr>
          <w:rFonts w:asciiTheme="minorHAnsi" w:hAnsiTheme="minorHAnsi"/>
          <w:lang w:val="en-GB"/>
        </w:rPr>
        <w:t xml:space="preserve"> </w:t>
      </w:r>
      <w:r w:rsidR="00B232F2">
        <w:rPr>
          <w:rFonts w:asciiTheme="minorHAnsi" w:hAnsiTheme="minorHAnsi"/>
          <w:lang w:val="en-GB"/>
        </w:rPr>
        <w:t xml:space="preserve">of his research </w:t>
      </w:r>
      <w:r w:rsidR="00B00768" w:rsidRPr="00314D6D">
        <w:rPr>
          <w:rFonts w:asciiTheme="minorHAnsi" w:hAnsiTheme="minorHAnsi"/>
          <w:lang w:val="en-GB"/>
        </w:rPr>
        <w:t>is</w:t>
      </w:r>
      <w:r w:rsidR="004C6743" w:rsidRPr="00314D6D">
        <w:rPr>
          <w:rFonts w:asciiTheme="minorHAnsi" w:hAnsiTheme="minorHAnsi"/>
          <w:lang w:val="en-GB"/>
        </w:rPr>
        <w:t xml:space="preserve"> to implement and calibrate the model by including the TEC properties on the numerical model mesh using a momentum source approach; and perform model simulations using different hydrodynamic settings in order to evaluate the impacts that energy extraction will have on the temporal and spatial changes of the flow (i.e. profile and tidal asymmetry) and sediment transport patterns (i.e. suspended and bedload transport).</w:t>
      </w:r>
      <w:r w:rsidR="00B232F2">
        <w:rPr>
          <w:rFonts w:asciiTheme="minorHAnsi" w:hAnsiTheme="minorHAnsi"/>
          <w:lang w:val="en-GB"/>
        </w:rPr>
        <w:t xml:space="preserve"> </w:t>
      </w:r>
      <w:r w:rsidR="00D64BBF" w:rsidRPr="00314D6D">
        <w:rPr>
          <w:rFonts w:asciiTheme="minorHAnsi" w:hAnsiTheme="minorHAnsi"/>
          <w:lang w:val="en-GB"/>
        </w:rPr>
        <w:t xml:space="preserve">These simulations tests will produce valuable information for improvement of prototype design and mooring structure, enabling to optimise array schemes in order to both minimise environmental impacts from operation and maximise energy extraction. </w:t>
      </w:r>
    </w:p>
    <w:p w:rsidR="004D179F" w:rsidRDefault="004D179F" w:rsidP="0009172F">
      <w:pPr>
        <w:rPr>
          <w:rFonts w:asciiTheme="minorHAnsi" w:hAnsiTheme="minorHAnsi"/>
          <w:lang w:val="en-GB"/>
        </w:rPr>
      </w:pPr>
    </w:p>
    <w:p w:rsidR="00B232F2" w:rsidRPr="00314D6D" w:rsidRDefault="00B232F2" w:rsidP="0009172F">
      <w:pPr>
        <w:rPr>
          <w:rFonts w:asciiTheme="minorHAnsi" w:hAnsiTheme="minorHAnsi"/>
          <w:lang w:val="en-GB"/>
        </w:rPr>
      </w:pPr>
    </w:p>
    <w:sectPr w:rsidR="00B232F2" w:rsidRPr="00314D6D" w:rsidSect="008B500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7C" w:rsidRDefault="00FE4B7C" w:rsidP="00314D6D">
      <w:r>
        <w:separator/>
      </w:r>
    </w:p>
  </w:endnote>
  <w:endnote w:type="continuationSeparator" w:id="0">
    <w:p w:rsidR="00FE4B7C" w:rsidRDefault="00FE4B7C" w:rsidP="00314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7C" w:rsidRDefault="00FE4B7C" w:rsidP="00314D6D">
      <w:r>
        <w:separator/>
      </w:r>
    </w:p>
  </w:footnote>
  <w:footnote w:type="continuationSeparator" w:id="0">
    <w:p w:rsidR="00FE4B7C" w:rsidRDefault="00FE4B7C" w:rsidP="00314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1EA0"/>
    <w:multiLevelType w:val="hybridMultilevel"/>
    <w:tmpl w:val="5838CEAC"/>
    <w:lvl w:ilvl="0" w:tplc="1362D434">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0A7DE8"/>
    <w:rsid w:val="0001553A"/>
    <w:rsid w:val="00045274"/>
    <w:rsid w:val="00075826"/>
    <w:rsid w:val="00087DFE"/>
    <w:rsid w:val="0009172F"/>
    <w:rsid w:val="000A7DE8"/>
    <w:rsid w:val="000C1ACB"/>
    <w:rsid w:val="000C6130"/>
    <w:rsid w:val="00106F9B"/>
    <w:rsid w:val="00140104"/>
    <w:rsid w:val="001746AB"/>
    <w:rsid w:val="00181912"/>
    <w:rsid w:val="00183021"/>
    <w:rsid w:val="001858EE"/>
    <w:rsid w:val="001B0539"/>
    <w:rsid w:val="001B7FD9"/>
    <w:rsid w:val="00206CED"/>
    <w:rsid w:val="0021104A"/>
    <w:rsid w:val="00213BCB"/>
    <w:rsid w:val="002743D2"/>
    <w:rsid w:val="00276619"/>
    <w:rsid w:val="002A0767"/>
    <w:rsid w:val="002A336F"/>
    <w:rsid w:val="002B17C5"/>
    <w:rsid w:val="002E44F4"/>
    <w:rsid w:val="002E6AB9"/>
    <w:rsid w:val="002F0799"/>
    <w:rsid w:val="0030574E"/>
    <w:rsid w:val="00307432"/>
    <w:rsid w:val="00314D6D"/>
    <w:rsid w:val="00320080"/>
    <w:rsid w:val="003242C2"/>
    <w:rsid w:val="00331B2F"/>
    <w:rsid w:val="00342E5B"/>
    <w:rsid w:val="00362F03"/>
    <w:rsid w:val="003751C6"/>
    <w:rsid w:val="00375B98"/>
    <w:rsid w:val="00384AEA"/>
    <w:rsid w:val="003A01A1"/>
    <w:rsid w:val="003A5911"/>
    <w:rsid w:val="003B4AD0"/>
    <w:rsid w:val="003C45BA"/>
    <w:rsid w:val="003D13BD"/>
    <w:rsid w:val="003D4C82"/>
    <w:rsid w:val="003D5DB1"/>
    <w:rsid w:val="003D70C9"/>
    <w:rsid w:val="003E5793"/>
    <w:rsid w:val="00407032"/>
    <w:rsid w:val="00410BCC"/>
    <w:rsid w:val="00475CEF"/>
    <w:rsid w:val="00480D79"/>
    <w:rsid w:val="00490899"/>
    <w:rsid w:val="004A1908"/>
    <w:rsid w:val="004A45AF"/>
    <w:rsid w:val="004B0F03"/>
    <w:rsid w:val="004C0E72"/>
    <w:rsid w:val="004C1D7E"/>
    <w:rsid w:val="004C6743"/>
    <w:rsid w:val="004D179F"/>
    <w:rsid w:val="004D1D45"/>
    <w:rsid w:val="004E5DCF"/>
    <w:rsid w:val="00503FAC"/>
    <w:rsid w:val="0051102D"/>
    <w:rsid w:val="00556345"/>
    <w:rsid w:val="00557D4B"/>
    <w:rsid w:val="00574528"/>
    <w:rsid w:val="005B038A"/>
    <w:rsid w:val="005B4FDF"/>
    <w:rsid w:val="005C0ABA"/>
    <w:rsid w:val="005D70F7"/>
    <w:rsid w:val="005E5B0C"/>
    <w:rsid w:val="006005A7"/>
    <w:rsid w:val="00602032"/>
    <w:rsid w:val="006563AC"/>
    <w:rsid w:val="00670004"/>
    <w:rsid w:val="00671128"/>
    <w:rsid w:val="006815B3"/>
    <w:rsid w:val="00691536"/>
    <w:rsid w:val="006B2C94"/>
    <w:rsid w:val="00701976"/>
    <w:rsid w:val="007078BC"/>
    <w:rsid w:val="00716307"/>
    <w:rsid w:val="00736207"/>
    <w:rsid w:val="00743663"/>
    <w:rsid w:val="00750A1A"/>
    <w:rsid w:val="007C39A8"/>
    <w:rsid w:val="007E0692"/>
    <w:rsid w:val="007E5C1F"/>
    <w:rsid w:val="008213A3"/>
    <w:rsid w:val="00821A30"/>
    <w:rsid w:val="00824AED"/>
    <w:rsid w:val="00882406"/>
    <w:rsid w:val="008864CA"/>
    <w:rsid w:val="008868D2"/>
    <w:rsid w:val="00895EFF"/>
    <w:rsid w:val="008B5007"/>
    <w:rsid w:val="008F54FD"/>
    <w:rsid w:val="0091515F"/>
    <w:rsid w:val="00936156"/>
    <w:rsid w:val="00967F14"/>
    <w:rsid w:val="009801B1"/>
    <w:rsid w:val="009A670B"/>
    <w:rsid w:val="009B025B"/>
    <w:rsid w:val="009B6FCE"/>
    <w:rsid w:val="009E000C"/>
    <w:rsid w:val="009F4BF9"/>
    <w:rsid w:val="009F71A4"/>
    <w:rsid w:val="00A469B8"/>
    <w:rsid w:val="00A528B5"/>
    <w:rsid w:val="00A56BA8"/>
    <w:rsid w:val="00A74BA6"/>
    <w:rsid w:val="00A822C2"/>
    <w:rsid w:val="00AD031C"/>
    <w:rsid w:val="00AD0FE8"/>
    <w:rsid w:val="00B00768"/>
    <w:rsid w:val="00B01B4E"/>
    <w:rsid w:val="00B110D9"/>
    <w:rsid w:val="00B179FE"/>
    <w:rsid w:val="00B22CBD"/>
    <w:rsid w:val="00B232F2"/>
    <w:rsid w:val="00B4484C"/>
    <w:rsid w:val="00B91EE1"/>
    <w:rsid w:val="00BA29AE"/>
    <w:rsid w:val="00BB171C"/>
    <w:rsid w:val="00BB2D35"/>
    <w:rsid w:val="00BB50DF"/>
    <w:rsid w:val="00BE4B20"/>
    <w:rsid w:val="00BE70E9"/>
    <w:rsid w:val="00C01F61"/>
    <w:rsid w:val="00C270A9"/>
    <w:rsid w:val="00C34109"/>
    <w:rsid w:val="00C462EB"/>
    <w:rsid w:val="00C47F5A"/>
    <w:rsid w:val="00C53A40"/>
    <w:rsid w:val="00C5610C"/>
    <w:rsid w:val="00C6697F"/>
    <w:rsid w:val="00C70D37"/>
    <w:rsid w:val="00C83097"/>
    <w:rsid w:val="00CA37D9"/>
    <w:rsid w:val="00CB3867"/>
    <w:rsid w:val="00CE268A"/>
    <w:rsid w:val="00D06D98"/>
    <w:rsid w:val="00D11F48"/>
    <w:rsid w:val="00D31314"/>
    <w:rsid w:val="00D5353E"/>
    <w:rsid w:val="00D64BBF"/>
    <w:rsid w:val="00D97B63"/>
    <w:rsid w:val="00DC491C"/>
    <w:rsid w:val="00DD0C08"/>
    <w:rsid w:val="00DD2BE8"/>
    <w:rsid w:val="00DF297C"/>
    <w:rsid w:val="00E019C6"/>
    <w:rsid w:val="00E129C8"/>
    <w:rsid w:val="00E31F34"/>
    <w:rsid w:val="00E570CE"/>
    <w:rsid w:val="00EB7F3C"/>
    <w:rsid w:val="00EC43DF"/>
    <w:rsid w:val="00ED367F"/>
    <w:rsid w:val="00EE5B3D"/>
    <w:rsid w:val="00EF0904"/>
    <w:rsid w:val="00EF6DC8"/>
    <w:rsid w:val="00F01714"/>
    <w:rsid w:val="00F17431"/>
    <w:rsid w:val="00F336A9"/>
    <w:rsid w:val="00F4119B"/>
    <w:rsid w:val="00F750F1"/>
    <w:rsid w:val="00F824A1"/>
    <w:rsid w:val="00F872DE"/>
    <w:rsid w:val="00F95350"/>
    <w:rsid w:val="00FB55A0"/>
    <w:rsid w:val="00FC57FB"/>
    <w:rsid w:val="00FD4F60"/>
    <w:rsid w:val="00FD732C"/>
    <w:rsid w:val="00FE3B31"/>
    <w:rsid w:val="00FE4B7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007"/>
    <w:rPr>
      <w:sz w:val="24"/>
      <w:szCs w:val="24"/>
    </w:rPr>
  </w:style>
  <w:style w:type="paragraph" w:styleId="Ttulo1">
    <w:name w:val="heading 1"/>
    <w:basedOn w:val="Normal"/>
    <w:next w:val="Normal"/>
    <w:link w:val="Ttulo1Carcter"/>
    <w:uiPriority w:val="9"/>
    <w:qFormat/>
    <w:rsid w:val="00B232F2"/>
    <w:pPr>
      <w:keepNext/>
      <w:keepLines/>
      <w:spacing w:before="480" w:line="288" w:lineRule="auto"/>
      <w:outlineLvl w:val="0"/>
    </w:pPr>
    <w:rPr>
      <w:rFonts w:ascii="Palatino" w:eastAsiaTheme="majorEastAsia" w:hAnsi="Palatino" w:cstheme="majorBidi"/>
      <w:bCs/>
      <w:sz w:val="32"/>
      <w:szCs w:val="32"/>
      <w:lang w:val="en-US" w:eastAsia="de-DE"/>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9A670B"/>
    <w:pPr>
      <w:jc w:val="center"/>
    </w:pPr>
    <w:rPr>
      <w:i/>
      <w:sz w:val="28"/>
      <w:szCs w:val="20"/>
    </w:rPr>
  </w:style>
  <w:style w:type="paragraph" w:customStyle="1" w:styleId="CVNormal-FirstLine">
    <w:name w:val="CV Normal - First Line"/>
    <w:basedOn w:val="Normal"/>
    <w:next w:val="Normal"/>
    <w:rsid w:val="009A670B"/>
    <w:pPr>
      <w:suppressAutoHyphens/>
      <w:spacing w:before="74"/>
      <w:ind w:left="113" w:right="113"/>
    </w:pPr>
    <w:rPr>
      <w:rFonts w:ascii="Arial Narrow" w:hAnsi="Arial Narrow"/>
      <w:sz w:val="20"/>
      <w:szCs w:val="20"/>
      <w:lang w:val="en-US" w:eastAsia="ar-SA"/>
    </w:rPr>
  </w:style>
  <w:style w:type="paragraph" w:customStyle="1" w:styleId="tablelist3">
    <w:name w:val="tablelist3"/>
    <w:basedOn w:val="Normal"/>
    <w:rsid w:val="00C6697F"/>
    <w:pPr>
      <w:spacing w:before="100" w:beforeAutospacing="1" w:after="100" w:afterAutospacing="1"/>
    </w:pPr>
  </w:style>
  <w:style w:type="character" w:customStyle="1" w:styleId="description">
    <w:name w:val="description"/>
    <w:basedOn w:val="Tipodeletrapredefinidodopargrafo"/>
    <w:rsid w:val="00D64BBF"/>
  </w:style>
  <w:style w:type="paragraph" w:styleId="Textodenotaderodap">
    <w:name w:val="footnote text"/>
    <w:basedOn w:val="Normal"/>
    <w:link w:val="TextodenotaderodapCarcter"/>
    <w:rsid w:val="00314D6D"/>
    <w:rPr>
      <w:sz w:val="20"/>
      <w:szCs w:val="20"/>
    </w:rPr>
  </w:style>
  <w:style w:type="character" w:customStyle="1" w:styleId="TextodenotaderodapCarcter">
    <w:name w:val="Texto de nota de rodapé Carácter"/>
    <w:basedOn w:val="Tipodeletrapredefinidodopargrafo"/>
    <w:link w:val="Textodenotaderodap"/>
    <w:rsid w:val="00314D6D"/>
  </w:style>
  <w:style w:type="character" w:styleId="Refdenotaderodap">
    <w:name w:val="footnote reference"/>
    <w:basedOn w:val="Tipodeletrapredefinidodopargrafo"/>
    <w:rsid w:val="00314D6D"/>
    <w:rPr>
      <w:vertAlign w:val="superscript"/>
    </w:rPr>
  </w:style>
  <w:style w:type="paragraph" w:styleId="Textodenotadefim">
    <w:name w:val="endnote text"/>
    <w:basedOn w:val="Normal"/>
    <w:link w:val="TextodenotadefimCarcter"/>
    <w:rsid w:val="00314D6D"/>
    <w:rPr>
      <w:sz w:val="20"/>
      <w:szCs w:val="20"/>
    </w:rPr>
  </w:style>
  <w:style w:type="character" w:customStyle="1" w:styleId="TextodenotadefimCarcter">
    <w:name w:val="Texto de nota de fim Carácter"/>
    <w:basedOn w:val="Tipodeletrapredefinidodopargrafo"/>
    <w:link w:val="Textodenotadefim"/>
    <w:rsid w:val="00314D6D"/>
  </w:style>
  <w:style w:type="character" w:styleId="Refdenotadefim">
    <w:name w:val="endnote reference"/>
    <w:basedOn w:val="Tipodeletrapredefinidodopargrafo"/>
    <w:rsid w:val="00314D6D"/>
    <w:rPr>
      <w:vertAlign w:val="superscript"/>
    </w:rPr>
  </w:style>
  <w:style w:type="paragraph" w:styleId="Textodebalo">
    <w:name w:val="Balloon Text"/>
    <w:basedOn w:val="Normal"/>
    <w:link w:val="TextodebaloCarcter"/>
    <w:rsid w:val="00574528"/>
    <w:rPr>
      <w:rFonts w:ascii="Tahoma" w:hAnsi="Tahoma" w:cs="Tahoma"/>
      <w:sz w:val="16"/>
      <w:szCs w:val="16"/>
    </w:rPr>
  </w:style>
  <w:style w:type="character" w:customStyle="1" w:styleId="TextodebaloCarcter">
    <w:name w:val="Texto de balão Carácter"/>
    <w:basedOn w:val="Tipodeletrapredefinidodopargrafo"/>
    <w:link w:val="Textodebalo"/>
    <w:rsid w:val="00574528"/>
    <w:rPr>
      <w:rFonts w:ascii="Tahoma" w:hAnsi="Tahoma" w:cs="Tahoma"/>
      <w:sz w:val="16"/>
      <w:szCs w:val="16"/>
    </w:rPr>
  </w:style>
  <w:style w:type="paragraph" w:styleId="NormalWeb">
    <w:name w:val="Normal (Web)"/>
    <w:basedOn w:val="Normal"/>
    <w:uiPriority w:val="99"/>
    <w:unhideWhenUsed/>
    <w:rsid w:val="009F4BF9"/>
    <w:pPr>
      <w:spacing w:before="100" w:beforeAutospacing="1" w:after="100" w:afterAutospacing="1"/>
    </w:pPr>
  </w:style>
  <w:style w:type="character" w:customStyle="1" w:styleId="Ttulo1Carcter">
    <w:name w:val="Título 1 Carácter"/>
    <w:basedOn w:val="Tipodeletrapredefinidodopargrafo"/>
    <w:link w:val="Ttulo1"/>
    <w:uiPriority w:val="9"/>
    <w:rsid w:val="00B232F2"/>
    <w:rPr>
      <w:rFonts w:ascii="Palatino" w:eastAsiaTheme="majorEastAsia" w:hAnsi="Palatino" w:cstheme="majorBidi"/>
      <w:bCs/>
      <w:sz w:val="32"/>
      <w:szCs w:val="32"/>
      <w:lang w:val="en-US" w:eastAsia="de-DE"/>
    </w:rPr>
  </w:style>
</w:styles>
</file>

<file path=word/webSettings.xml><?xml version="1.0" encoding="utf-8"?>
<w:webSettings xmlns:r="http://schemas.openxmlformats.org/officeDocument/2006/relationships" xmlns:w="http://schemas.openxmlformats.org/wordprocessingml/2006/main">
  <w:divs>
    <w:div w:id="274365935">
      <w:bodyDiv w:val="1"/>
      <w:marLeft w:val="0"/>
      <w:marRight w:val="0"/>
      <w:marTop w:val="0"/>
      <w:marBottom w:val="0"/>
      <w:divBdr>
        <w:top w:val="none" w:sz="0" w:space="0" w:color="auto"/>
        <w:left w:val="none" w:sz="0" w:space="0" w:color="auto"/>
        <w:bottom w:val="none" w:sz="0" w:space="0" w:color="auto"/>
        <w:right w:val="none" w:sz="0" w:space="0" w:color="auto"/>
      </w:divBdr>
    </w:div>
    <w:div w:id="410664005">
      <w:bodyDiv w:val="1"/>
      <w:marLeft w:val="0"/>
      <w:marRight w:val="0"/>
      <w:marTop w:val="0"/>
      <w:marBottom w:val="0"/>
      <w:divBdr>
        <w:top w:val="none" w:sz="0" w:space="0" w:color="auto"/>
        <w:left w:val="none" w:sz="0" w:space="0" w:color="auto"/>
        <w:bottom w:val="none" w:sz="0" w:space="0" w:color="auto"/>
        <w:right w:val="none" w:sz="0" w:space="0" w:color="auto"/>
      </w:divBdr>
    </w:div>
    <w:div w:id="882060214">
      <w:bodyDiv w:val="1"/>
      <w:marLeft w:val="0"/>
      <w:marRight w:val="0"/>
      <w:marTop w:val="0"/>
      <w:marBottom w:val="0"/>
      <w:divBdr>
        <w:top w:val="none" w:sz="0" w:space="0" w:color="auto"/>
        <w:left w:val="none" w:sz="0" w:space="0" w:color="auto"/>
        <w:bottom w:val="none" w:sz="0" w:space="0" w:color="auto"/>
        <w:right w:val="none" w:sz="0" w:space="0" w:color="auto"/>
      </w:divBdr>
    </w:div>
    <w:div w:id="1000893001">
      <w:bodyDiv w:val="1"/>
      <w:marLeft w:val="0"/>
      <w:marRight w:val="0"/>
      <w:marTop w:val="0"/>
      <w:marBottom w:val="0"/>
      <w:divBdr>
        <w:top w:val="none" w:sz="0" w:space="0" w:color="auto"/>
        <w:left w:val="none" w:sz="0" w:space="0" w:color="auto"/>
        <w:bottom w:val="none" w:sz="0" w:space="0" w:color="auto"/>
        <w:right w:val="none" w:sz="0" w:space="0" w:color="auto"/>
      </w:divBdr>
    </w:div>
    <w:div w:id="1081029051">
      <w:bodyDiv w:val="1"/>
      <w:marLeft w:val="0"/>
      <w:marRight w:val="0"/>
      <w:marTop w:val="0"/>
      <w:marBottom w:val="0"/>
      <w:divBdr>
        <w:top w:val="none" w:sz="0" w:space="0" w:color="auto"/>
        <w:left w:val="none" w:sz="0" w:space="0" w:color="auto"/>
        <w:bottom w:val="none" w:sz="0" w:space="0" w:color="auto"/>
        <w:right w:val="none" w:sz="0" w:space="0" w:color="auto"/>
      </w:divBdr>
      <w:divsChild>
        <w:div w:id="757218580">
          <w:marLeft w:val="0"/>
          <w:marRight w:val="0"/>
          <w:marTop w:val="0"/>
          <w:marBottom w:val="0"/>
          <w:divBdr>
            <w:top w:val="none" w:sz="0" w:space="0" w:color="auto"/>
            <w:left w:val="none" w:sz="0" w:space="0" w:color="auto"/>
            <w:bottom w:val="none" w:sz="0" w:space="0" w:color="auto"/>
            <w:right w:val="none" w:sz="0" w:space="0" w:color="auto"/>
          </w:divBdr>
          <w:divsChild>
            <w:div w:id="2007202235">
              <w:marLeft w:val="0"/>
              <w:marRight w:val="0"/>
              <w:marTop w:val="0"/>
              <w:marBottom w:val="0"/>
              <w:divBdr>
                <w:top w:val="none" w:sz="0" w:space="0" w:color="auto"/>
                <w:left w:val="none" w:sz="0" w:space="0" w:color="auto"/>
                <w:bottom w:val="none" w:sz="0" w:space="0" w:color="auto"/>
                <w:right w:val="none" w:sz="0" w:space="0" w:color="auto"/>
              </w:divBdr>
              <w:divsChild>
                <w:div w:id="1913615945">
                  <w:marLeft w:val="0"/>
                  <w:marRight w:val="0"/>
                  <w:marTop w:val="0"/>
                  <w:marBottom w:val="0"/>
                  <w:divBdr>
                    <w:top w:val="none" w:sz="0" w:space="0" w:color="auto"/>
                    <w:left w:val="none" w:sz="0" w:space="0" w:color="auto"/>
                    <w:bottom w:val="none" w:sz="0" w:space="0" w:color="auto"/>
                    <w:right w:val="none" w:sz="0" w:space="0" w:color="auto"/>
                  </w:divBdr>
                  <w:divsChild>
                    <w:div w:id="58600747">
                      <w:marLeft w:val="0"/>
                      <w:marRight w:val="0"/>
                      <w:marTop w:val="0"/>
                      <w:marBottom w:val="0"/>
                      <w:divBdr>
                        <w:top w:val="none" w:sz="0" w:space="0" w:color="auto"/>
                        <w:left w:val="none" w:sz="0" w:space="0" w:color="auto"/>
                        <w:bottom w:val="none" w:sz="0" w:space="0" w:color="auto"/>
                        <w:right w:val="none" w:sz="0" w:space="0" w:color="auto"/>
                      </w:divBdr>
                      <w:divsChild>
                        <w:div w:id="555315665">
                          <w:marLeft w:val="0"/>
                          <w:marRight w:val="0"/>
                          <w:marTop w:val="0"/>
                          <w:marBottom w:val="0"/>
                          <w:divBdr>
                            <w:top w:val="none" w:sz="0" w:space="0" w:color="auto"/>
                            <w:left w:val="none" w:sz="0" w:space="0" w:color="auto"/>
                            <w:bottom w:val="none" w:sz="0" w:space="0" w:color="auto"/>
                            <w:right w:val="none" w:sz="0" w:space="0" w:color="auto"/>
                          </w:divBdr>
                          <w:divsChild>
                            <w:div w:id="1522813097">
                              <w:marLeft w:val="0"/>
                              <w:marRight w:val="0"/>
                              <w:marTop w:val="0"/>
                              <w:marBottom w:val="0"/>
                              <w:divBdr>
                                <w:top w:val="none" w:sz="0" w:space="0" w:color="auto"/>
                                <w:left w:val="none" w:sz="0" w:space="0" w:color="auto"/>
                                <w:bottom w:val="none" w:sz="0" w:space="0" w:color="auto"/>
                                <w:right w:val="none" w:sz="0" w:space="0" w:color="auto"/>
                              </w:divBdr>
                              <w:divsChild>
                                <w:div w:id="34476439">
                                  <w:marLeft w:val="0"/>
                                  <w:marRight w:val="0"/>
                                  <w:marTop w:val="0"/>
                                  <w:marBottom w:val="0"/>
                                  <w:divBdr>
                                    <w:top w:val="none" w:sz="0" w:space="0" w:color="auto"/>
                                    <w:left w:val="none" w:sz="0" w:space="0" w:color="auto"/>
                                    <w:bottom w:val="none" w:sz="0" w:space="0" w:color="auto"/>
                                    <w:right w:val="none" w:sz="0" w:space="0" w:color="auto"/>
                                  </w:divBdr>
                                  <w:divsChild>
                                    <w:div w:id="2016763370">
                                      <w:marLeft w:val="0"/>
                                      <w:marRight w:val="0"/>
                                      <w:marTop w:val="0"/>
                                      <w:marBottom w:val="0"/>
                                      <w:divBdr>
                                        <w:top w:val="none" w:sz="0" w:space="0" w:color="auto"/>
                                        <w:left w:val="none" w:sz="0" w:space="0" w:color="auto"/>
                                        <w:bottom w:val="none" w:sz="0" w:space="0" w:color="auto"/>
                                        <w:right w:val="none" w:sz="0" w:space="0" w:color="auto"/>
                                      </w:divBdr>
                                      <w:divsChild>
                                        <w:div w:id="16224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A626-AE3A-47DE-83D4-82155B81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Dear Óscar Ferreira,</vt:lpstr>
    </vt:vector>
  </TitlesOfParts>
  <Company>TOSHIBA</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Óscar Ferreira,</dc:title>
  <dc:creator>Andre</dc:creator>
  <cp:lastModifiedBy>André Pacheco</cp:lastModifiedBy>
  <cp:revision>2</cp:revision>
  <dcterms:created xsi:type="dcterms:W3CDTF">2014-03-27T16:07:00Z</dcterms:created>
  <dcterms:modified xsi:type="dcterms:W3CDTF">2014-03-27T16:07:00Z</dcterms:modified>
</cp:coreProperties>
</file>